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4946B" w14:textId="77777777" w:rsidR="00176DA0" w:rsidRPr="00691258" w:rsidRDefault="00176DA0">
      <w:pPr>
        <w:rPr>
          <w:rFonts w:cs="Times New Roman"/>
          <w:szCs w:val="24"/>
        </w:rPr>
      </w:pPr>
    </w:p>
    <w:p w14:paraId="005EC50F" w14:textId="77777777" w:rsidR="00A86989" w:rsidRPr="00691258" w:rsidRDefault="00A86989">
      <w:pPr>
        <w:rPr>
          <w:rFonts w:cs="Times New Roman"/>
          <w:szCs w:val="24"/>
        </w:rPr>
      </w:pPr>
    </w:p>
    <w:p w14:paraId="4EBA9169" w14:textId="77777777" w:rsidR="00A86989" w:rsidRPr="00691258" w:rsidRDefault="00A86989">
      <w:pPr>
        <w:rPr>
          <w:rFonts w:cs="Times New Roman"/>
          <w:szCs w:val="24"/>
        </w:rPr>
      </w:pPr>
    </w:p>
    <w:p w14:paraId="65AB7816" w14:textId="7E2ACDA3" w:rsidR="005C7A51" w:rsidRDefault="005C7A51" w:rsidP="005C7A51">
      <w:pPr>
        <w:jc w:val="both"/>
        <w:rPr>
          <w:rFonts w:cs="Times New Roman"/>
          <w:szCs w:val="24"/>
        </w:rPr>
      </w:pPr>
    </w:p>
    <w:p w14:paraId="0E9B56D2" w14:textId="4F360004" w:rsidR="005C7A51" w:rsidRDefault="00AA6810" w:rsidP="005C7A51">
      <w:pPr>
        <w:rPr>
          <w:rFonts w:cs="Times New Roman"/>
          <w:szCs w:val="24"/>
        </w:rPr>
      </w:pPr>
      <w:r w:rsidRPr="00691258">
        <w:rPr>
          <w:rFonts w:cs="Times New Roman"/>
          <w:szCs w:val="24"/>
        </w:rPr>
        <w:t>Congestive Heart Disease</w:t>
      </w:r>
      <w:r w:rsidR="005C7A51">
        <w:rPr>
          <w:rFonts w:cs="Times New Roman"/>
          <w:szCs w:val="24"/>
        </w:rPr>
        <w:t xml:space="preserve"> Outline</w:t>
      </w:r>
    </w:p>
    <w:p w14:paraId="50941D30" w14:textId="5719EBDA" w:rsidR="00A86989" w:rsidRDefault="00A86989">
      <w:pPr>
        <w:rPr>
          <w:rFonts w:cs="Times New Roman"/>
          <w:szCs w:val="24"/>
        </w:rPr>
      </w:pPr>
      <w:r w:rsidRPr="00691258">
        <w:rPr>
          <w:rFonts w:cs="Times New Roman"/>
          <w:szCs w:val="24"/>
        </w:rPr>
        <w:t>N</w:t>
      </w:r>
      <w:r w:rsidR="005C7A51">
        <w:rPr>
          <w:rFonts w:cs="Times New Roman"/>
          <w:szCs w:val="24"/>
        </w:rPr>
        <w:t>ayvi Rodriguez</w:t>
      </w:r>
    </w:p>
    <w:p w14:paraId="5D30A6DB" w14:textId="25D6FA03" w:rsidR="00A86989" w:rsidRDefault="005C7A51">
      <w:pPr>
        <w:rPr>
          <w:rFonts w:cs="Times New Roman"/>
          <w:szCs w:val="24"/>
        </w:rPr>
      </w:pPr>
      <w:r>
        <w:rPr>
          <w:rFonts w:cs="Times New Roman"/>
          <w:szCs w:val="24"/>
        </w:rPr>
        <w:t>Rasmussen College</w:t>
      </w:r>
    </w:p>
    <w:p w14:paraId="2E7E1965" w14:textId="77777777" w:rsidR="00A86989" w:rsidRPr="00691258" w:rsidRDefault="00A86989">
      <w:pPr>
        <w:rPr>
          <w:rFonts w:cs="Times New Roman"/>
          <w:szCs w:val="24"/>
        </w:rPr>
      </w:pPr>
    </w:p>
    <w:p w14:paraId="36A0F881" w14:textId="77777777" w:rsidR="00A86989" w:rsidRPr="00691258" w:rsidRDefault="00A86989">
      <w:pPr>
        <w:rPr>
          <w:rFonts w:cs="Times New Roman"/>
          <w:szCs w:val="24"/>
        </w:rPr>
      </w:pPr>
    </w:p>
    <w:p w14:paraId="586A4B46" w14:textId="77777777" w:rsidR="00A86989" w:rsidRPr="00691258" w:rsidRDefault="00A86989">
      <w:pPr>
        <w:rPr>
          <w:rFonts w:cs="Times New Roman"/>
          <w:szCs w:val="24"/>
        </w:rPr>
      </w:pPr>
    </w:p>
    <w:p w14:paraId="227E211E" w14:textId="77777777" w:rsidR="005C7A51" w:rsidRDefault="005C7A51" w:rsidP="00A86989">
      <w:pPr>
        <w:rPr>
          <w:rFonts w:cs="Times New Roman"/>
          <w:szCs w:val="24"/>
        </w:rPr>
      </w:pPr>
    </w:p>
    <w:p w14:paraId="30CB06E1" w14:textId="632BF786" w:rsidR="005C7A51" w:rsidRDefault="005C7A51" w:rsidP="00A86989">
      <w:pPr>
        <w:rPr>
          <w:rFonts w:cs="Times New Roman"/>
          <w:szCs w:val="24"/>
        </w:rPr>
      </w:pPr>
    </w:p>
    <w:p w14:paraId="28C3ACD1" w14:textId="75C99F4C" w:rsidR="001E1696" w:rsidRDefault="001E1696" w:rsidP="00A86989">
      <w:pPr>
        <w:rPr>
          <w:rFonts w:cs="Times New Roman"/>
          <w:szCs w:val="24"/>
        </w:rPr>
      </w:pPr>
    </w:p>
    <w:p w14:paraId="52F10A7D" w14:textId="77777777" w:rsidR="001E1696" w:rsidRDefault="001E1696" w:rsidP="00A86989">
      <w:pPr>
        <w:rPr>
          <w:rFonts w:cs="Times New Roman"/>
          <w:szCs w:val="24"/>
        </w:rPr>
      </w:pPr>
      <w:bookmarkStart w:id="0" w:name="_GoBack"/>
      <w:bookmarkEnd w:id="0"/>
    </w:p>
    <w:p w14:paraId="00D6912E" w14:textId="77D3B2E9" w:rsidR="00A86989" w:rsidRPr="00691258" w:rsidRDefault="00A86989" w:rsidP="005C7A51">
      <w:pPr>
        <w:rPr>
          <w:rFonts w:cs="Times New Roman"/>
          <w:szCs w:val="24"/>
        </w:rPr>
      </w:pPr>
      <w:r w:rsidRPr="00691258">
        <w:rPr>
          <w:rFonts w:cs="Times New Roman"/>
          <w:szCs w:val="24"/>
        </w:rPr>
        <w:t>Author Note</w:t>
      </w:r>
    </w:p>
    <w:p w14:paraId="1708597D" w14:textId="670CDEAE" w:rsidR="00A86989" w:rsidRPr="00691258" w:rsidRDefault="00A86989" w:rsidP="005C7A51">
      <w:pPr>
        <w:rPr>
          <w:rFonts w:cs="Times New Roman"/>
          <w:szCs w:val="24"/>
        </w:rPr>
      </w:pPr>
      <w:r w:rsidRPr="00691258">
        <w:rPr>
          <w:rFonts w:cs="Times New Roman"/>
          <w:szCs w:val="24"/>
        </w:rPr>
        <w:t xml:space="preserve">This paper is being submitted on </w:t>
      </w:r>
      <w:r w:rsidR="005C7A51">
        <w:rPr>
          <w:rFonts w:cs="Times New Roman"/>
          <w:szCs w:val="24"/>
        </w:rPr>
        <w:t>10/27/19</w:t>
      </w:r>
      <w:r w:rsidRPr="00691258">
        <w:rPr>
          <w:rFonts w:cs="Times New Roman"/>
          <w:szCs w:val="24"/>
        </w:rPr>
        <w:t>, for Professor Joanne Maida’s NUR1172 Nutritional Principles in Nursing Course.</w:t>
      </w:r>
    </w:p>
    <w:p w14:paraId="365DD0A0" w14:textId="77777777" w:rsidR="00A86989" w:rsidRPr="00691258" w:rsidRDefault="00A86989">
      <w:pPr>
        <w:rPr>
          <w:rFonts w:cs="Times New Roman"/>
          <w:szCs w:val="24"/>
        </w:rPr>
      </w:pPr>
      <w:r w:rsidRPr="00691258">
        <w:rPr>
          <w:rFonts w:cs="Times New Roman"/>
          <w:szCs w:val="24"/>
        </w:rPr>
        <w:br w:type="page"/>
      </w:r>
    </w:p>
    <w:p w14:paraId="48195727" w14:textId="236250C5" w:rsidR="00A86989" w:rsidRPr="00691258" w:rsidRDefault="005C7A51" w:rsidP="00A86989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Congestive Heart Disease Outline</w:t>
      </w:r>
    </w:p>
    <w:p w14:paraId="0F314285" w14:textId="77777777" w:rsidR="00806983" w:rsidRPr="00691258" w:rsidRDefault="00806983" w:rsidP="0080698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Identification of Alteration in Health</w:t>
      </w:r>
    </w:p>
    <w:p w14:paraId="6FD1A980" w14:textId="77777777" w:rsidR="00806983" w:rsidRPr="00691258" w:rsidRDefault="0035649E" w:rsidP="00806983">
      <w:pPr>
        <w:spacing w:line="240" w:lineRule="auto"/>
        <w:ind w:left="720" w:firstLine="720"/>
        <w:jc w:val="both"/>
        <w:rPr>
          <w:rFonts w:cs="Times New Roman"/>
          <w:szCs w:val="24"/>
        </w:rPr>
      </w:pPr>
      <w:r w:rsidRPr="00691258">
        <w:rPr>
          <w:rFonts w:cs="Times New Roman"/>
          <w:szCs w:val="24"/>
        </w:rPr>
        <w:t xml:space="preserve"> </w:t>
      </w:r>
      <w:r w:rsidR="00806983" w:rsidRPr="00691258">
        <w:rPr>
          <w:rFonts w:cs="Times New Roman"/>
          <w:szCs w:val="24"/>
        </w:rPr>
        <w:t xml:space="preserve">A. Definition of disease </w:t>
      </w:r>
      <w:r w:rsidR="006C77AE" w:rsidRPr="00691258">
        <w:rPr>
          <w:rFonts w:cs="Times New Roman"/>
          <w:szCs w:val="24"/>
        </w:rPr>
        <w:t>Congestive Heart Disease (CHD)</w:t>
      </w:r>
      <w:r w:rsidR="00806983" w:rsidRPr="00691258">
        <w:rPr>
          <w:rFonts w:cs="Times New Roman"/>
          <w:szCs w:val="24"/>
        </w:rPr>
        <w:t xml:space="preserve"> </w:t>
      </w:r>
    </w:p>
    <w:p w14:paraId="596094C0" w14:textId="77777777" w:rsidR="00806983" w:rsidRPr="00691258" w:rsidRDefault="00806983" w:rsidP="0080698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 xml:space="preserve">Role nutrition plays in the prevention of </w:t>
      </w:r>
      <w:r w:rsidR="006C77AE" w:rsidRPr="00691258">
        <w:rPr>
          <w:rFonts w:ascii="Times New Roman" w:hAnsi="Times New Roman" w:cs="Times New Roman"/>
          <w:sz w:val="24"/>
          <w:szCs w:val="24"/>
        </w:rPr>
        <w:t>Congestive Heart Disease</w:t>
      </w:r>
    </w:p>
    <w:p w14:paraId="69377053" w14:textId="77777777" w:rsidR="00806983" w:rsidRPr="00691258" w:rsidRDefault="00806983" w:rsidP="0080698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 xml:space="preserve">The impact </w:t>
      </w:r>
      <w:r w:rsidR="006C77AE" w:rsidRPr="00691258">
        <w:rPr>
          <w:rFonts w:ascii="Times New Roman" w:hAnsi="Times New Roman" w:cs="Times New Roman"/>
          <w:sz w:val="24"/>
          <w:szCs w:val="24"/>
        </w:rPr>
        <w:t>of diet on disease prevention</w:t>
      </w:r>
    </w:p>
    <w:p w14:paraId="0EDD138C" w14:textId="77777777" w:rsidR="00806983" w:rsidRPr="00691258" w:rsidRDefault="006C77AE" w:rsidP="0080698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Types of foods that prevent CHD</w:t>
      </w:r>
    </w:p>
    <w:p w14:paraId="52438AD8" w14:textId="77777777" w:rsidR="00806983" w:rsidRPr="00691258" w:rsidRDefault="00806983" w:rsidP="0080698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4326806" w14:textId="77777777" w:rsidR="00806983" w:rsidRPr="00691258" w:rsidRDefault="00806983" w:rsidP="0080698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Etiology/Progression</w:t>
      </w:r>
    </w:p>
    <w:p w14:paraId="1CCD62B5" w14:textId="77777777" w:rsidR="00806983" w:rsidRPr="00691258" w:rsidRDefault="006C77AE" w:rsidP="0080698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It is caused by the heart’s inability to pump blood as it should.</w:t>
      </w:r>
    </w:p>
    <w:p w14:paraId="0E5079E5" w14:textId="77777777" w:rsidR="006C77AE" w:rsidRPr="00691258" w:rsidRDefault="006C77AE" w:rsidP="0080698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The heart fails to pump and fill blood effectively</w:t>
      </w:r>
    </w:p>
    <w:p w14:paraId="40610C40" w14:textId="77777777" w:rsidR="006C77AE" w:rsidRPr="00691258" w:rsidRDefault="006C77AE" w:rsidP="0080698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Caused by other conditions that weaken the hear such as;</w:t>
      </w:r>
    </w:p>
    <w:p w14:paraId="661FC6B8" w14:textId="77777777" w:rsidR="006C77AE" w:rsidRPr="00691258" w:rsidRDefault="006C77AE" w:rsidP="006C77AE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Hypertension</w:t>
      </w:r>
    </w:p>
    <w:p w14:paraId="6C176805" w14:textId="77777777" w:rsidR="006C77AE" w:rsidRPr="00691258" w:rsidRDefault="006C77AE" w:rsidP="006C77AE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Coronary artery disease</w:t>
      </w:r>
    </w:p>
    <w:p w14:paraId="58FE663A" w14:textId="77777777" w:rsidR="006C77AE" w:rsidRPr="00691258" w:rsidRDefault="006C77AE" w:rsidP="006C77AE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Myocarditis</w:t>
      </w:r>
    </w:p>
    <w:p w14:paraId="32A493D1" w14:textId="77777777" w:rsidR="006C77AE" w:rsidRPr="00691258" w:rsidRDefault="006C77AE" w:rsidP="006C77AE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Cardiomyopathy</w:t>
      </w:r>
    </w:p>
    <w:p w14:paraId="6EC77D1C" w14:textId="77777777" w:rsidR="006C77AE" w:rsidRPr="00691258" w:rsidRDefault="006C77AE" w:rsidP="006C77AE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Faulty heart valves</w:t>
      </w:r>
    </w:p>
    <w:p w14:paraId="7617803F" w14:textId="77777777" w:rsidR="006C77AE" w:rsidRPr="00691258" w:rsidRDefault="006C77AE" w:rsidP="006C77AE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Heart arrhythmias</w:t>
      </w:r>
    </w:p>
    <w:p w14:paraId="7E9FF26F" w14:textId="77777777" w:rsidR="00806983" w:rsidRPr="00691258" w:rsidRDefault="00806983" w:rsidP="0080698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Progression</w:t>
      </w:r>
    </w:p>
    <w:p w14:paraId="59248EC6" w14:textId="77777777" w:rsidR="00806983" w:rsidRPr="00691258" w:rsidRDefault="00806983" w:rsidP="0080698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Symptoms</w:t>
      </w:r>
    </w:p>
    <w:p w14:paraId="6A8624E8" w14:textId="77777777" w:rsidR="00806983" w:rsidRPr="00691258" w:rsidRDefault="005C6D87" w:rsidP="005C6D8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Dyspnea (shortness of breath)</w:t>
      </w:r>
    </w:p>
    <w:p w14:paraId="3742D676" w14:textId="77777777" w:rsidR="005C6D87" w:rsidRPr="00691258" w:rsidRDefault="005C6D87" w:rsidP="0080698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Weakness and fatigue</w:t>
      </w:r>
    </w:p>
    <w:p w14:paraId="1A2A4237" w14:textId="77777777" w:rsidR="005C6D87" w:rsidRPr="00691258" w:rsidRDefault="005C6D87" w:rsidP="0080698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Nausea and lack of appetite</w:t>
      </w:r>
    </w:p>
    <w:p w14:paraId="623AE72F" w14:textId="77777777" w:rsidR="005C6D87" w:rsidRPr="00691258" w:rsidRDefault="005C6D87" w:rsidP="0080698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Increased urination at night</w:t>
      </w:r>
    </w:p>
    <w:p w14:paraId="08C3E08D" w14:textId="77777777" w:rsidR="005C6D87" w:rsidRPr="00691258" w:rsidRDefault="005C6D87" w:rsidP="0080698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Chest pains –when caused by heart attack</w:t>
      </w:r>
    </w:p>
    <w:p w14:paraId="5D8A38F8" w14:textId="77777777" w:rsidR="005C6D87" w:rsidRPr="00691258" w:rsidRDefault="005C6D87" w:rsidP="0080698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Persistent coughing and wheezing with pink blood phlegm</w:t>
      </w:r>
    </w:p>
    <w:p w14:paraId="1AB86155" w14:textId="77777777" w:rsidR="005C6D87" w:rsidRPr="00691258" w:rsidRDefault="005C6D87" w:rsidP="0080698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Ascites (swelling of the abdomen)</w:t>
      </w:r>
    </w:p>
    <w:p w14:paraId="2E7AA830" w14:textId="77777777" w:rsidR="00806983" w:rsidRPr="00691258" w:rsidRDefault="00806983" w:rsidP="0080698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Complications</w:t>
      </w:r>
    </w:p>
    <w:p w14:paraId="3292F6A8" w14:textId="77777777" w:rsidR="00806983" w:rsidRPr="00691258" w:rsidRDefault="005C6D87" w:rsidP="00806983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Can cause kidney damage</w:t>
      </w:r>
    </w:p>
    <w:p w14:paraId="4B0D4DDE" w14:textId="77777777" w:rsidR="005C6D87" w:rsidRPr="00691258" w:rsidRDefault="005C6D87" w:rsidP="00806983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Liver damage</w:t>
      </w:r>
    </w:p>
    <w:p w14:paraId="58711863" w14:textId="77777777" w:rsidR="005C6D87" w:rsidRPr="00691258" w:rsidRDefault="005C6D87" w:rsidP="00806983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Heart valve problems</w:t>
      </w:r>
    </w:p>
    <w:p w14:paraId="05C16689" w14:textId="77777777" w:rsidR="005C6D87" w:rsidRPr="00691258" w:rsidRDefault="005C6D87" w:rsidP="00806983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Increased heart arrhythmias</w:t>
      </w:r>
    </w:p>
    <w:p w14:paraId="67873DB4" w14:textId="77777777" w:rsidR="00806983" w:rsidRPr="00691258" w:rsidRDefault="00806983" w:rsidP="0080698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Treatment</w:t>
      </w:r>
    </w:p>
    <w:p w14:paraId="4A571B79" w14:textId="77777777" w:rsidR="00806983" w:rsidRPr="00691258" w:rsidRDefault="00806983" w:rsidP="0080698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 xml:space="preserve">A. </w:t>
      </w:r>
      <w:r w:rsidRPr="00691258">
        <w:rPr>
          <w:rFonts w:ascii="Times New Roman" w:hAnsi="Times New Roman" w:cs="Times New Roman"/>
          <w:color w:val="111111"/>
          <w:sz w:val="24"/>
          <w:szCs w:val="24"/>
          <w:lang w:val="en"/>
        </w:rPr>
        <w:t>Medications</w:t>
      </w:r>
    </w:p>
    <w:p w14:paraId="0AC5DF2E" w14:textId="77777777" w:rsidR="00806983" w:rsidRPr="00691258" w:rsidRDefault="005C6D87" w:rsidP="0080698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color w:val="111111"/>
          <w:sz w:val="24"/>
          <w:szCs w:val="24"/>
          <w:lang w:val="en"/>
        </w:rPr>
        <w:t>Aldosterone antagonists</w:t>
      </w:r>
    </w:p>
    <w:p w14:paraId="640FA29A" w14:textId="77777777" w:rsidR="00806983" w:rsidRPr="00691258" w:rsidRDefault="005B1B02" w:rsidP="0080698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color w:val="111111"/>
          <w:sz w:val="24"/>
          <w:szCs w:val="24"/>
          <w:lang w:val="en"/>
        </w:rPr>
        <w:t>To decrease sodium reabsorption, thus, increasing water excretion by the kidneys.</w:t>
      </w:r>
    </w:p>
    <w:p w14:paraId="46DDE54E" w14:textId="77777777" w:rsidR="00806983" w:rsidRPr="00691258" w:rsidRDefault="005C6D87" w:rsidP="0080698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color w:val="111111"/>
          <w:sz w:val="24"/>
          <w:szCs w:val="24"/>
          <w:lang w:val="en"/>
        </w:rPr>
        <w:t>Angiotensin II receptor blockers</w:t>
      </w:r>
    </w:p>
    <w:p w14:paraId="49B2C8BD" w14:textId="77777777" w:rsidR="00806983" w:rsidRPr="00691258" w:rsidRDefault="005B1B02" w:rsidP="00806983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color w:val="111111"/>
          <w:sz w:val="24"/>
          <w:szCs w:val="24"/>
          <w:lang w:val="en"/>
        </w:rPr>
        <w:t>To increase blood vessel dilation for increased blood flow</w:t>
      </w:r>
    </w:p>
    <w:p w14:paraId="6ACBC79C" w14:textId="77777777" w:rsidR="00806983" w:rsidRPr="00691258" w:rsidRDefault="005C6D87" w:rsidP="0080698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Beta Blockers</w:t>
      </w:r>
    </w:p>
    <w:p w14:paraId="26B59A6B" w14:textId="77777777" w:rsidR="00806983" w:rsidRPr="00691258" w:rsidRDefault="005B1B02" w:rsidP="00806983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 xml:space="preserve">They are used to reduce blood pressure. </w:t>
      </w:r>
    </w:p>
    <w:p w14:paraId="1FF1C055" w14:textId="77777777" w:rsidR="00806983" w:rsidRPr="00691258" w:rsidRDefault="005C6D87" w:rsidP="0080698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Diuretics</w:t>
      </w:r>
    </w:p>
    <w:p w14:paraId="186C3EF8" w14:textId="77777777" w:rsidR="00806983" w:rsidRPr="00691258" w:rsidRDefault="005B1B02" w:rsidP="00806983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Target the kidneys to increase production of urine.</w:t>
      </w:r>
    </w:p>
    <w:p w14:paraId="0BB86B84" w14:textId="77777777" w:rsidR="005C6D87" w:rsidRPr="00691258" w:rsidRDefault="005C6D87" w:rsidP="005C6D8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Calcium channel blockers</w:t>
      </w:r>
    </w:p>
    <w:p w14:paraId="3D015C01" w14:textId="77777777" w:rsidR="005B1B02" w:rsidRPr="00691258" w:rsidRDefault="005B1B02" w:rsidP="005B1B02">
      <w:pPr>
        <w:pStyle w:val="ListParagraph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They reduce blood pressure by blocking calcium movement.</w:t>
      </w:r>
    </w:p>
    <w:p w14:paraId="78335CEA" w14:textId="77777777" w:rsidR="00806983" w:rsidRPr="00691258" w:rsidRDefault="00806983" w:rsidP="0080698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lastRenderedPageBreak/>
        <w:t>Therapy</w:t>
      </w:r>
    </w:p>
    <w:p w14:paraId="658072F1" w14:textId="77777777" w:rsidR="00806983" w:rsidRPr="00691258" w:rsidRDefault="00806983" w:rsidP="00806983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Exercise</w:t>
      </w:r>
    </w:p>
    <w:p w14:paraId="0BC68429" w14:textId="77777777" w:rsidR="00806983" w:rsidRPr="00691258" w:rsidRDefault="005B1B02" w:rsidP="001778A6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To increase cardiac system functioning</w:t>
      </w:r>
    </w:p>
    <w:p w14:paraId="59C8CEFE" w14:textId="77777777" w:rsidR="00806983" w:rsidRPr="00691258" w:rsidRDefault="00806983" w:rsidP="0080698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Surgery</w:t>
      </w:r>
    </w:p>
    <w:p w14:paraId="07B9C5A9" w14:textId="77777777" w:rsidR="00806983" w:rsidRPr="00691258" w:rsidRDefault="001778A6" w:rsidP="00806983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Coronary artery bypass grafting (CABG)</w:t>
      </w:r>
    </w:p>
    <w:p w14:paraId="7CE0A0A2" w14:textId="77777777" w:rsidR="00806983" w:rsidRPr="00691258" w:rsidRDefault="001778A6" w:rsidP="00806983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Restores normal ventricular functioning</w:t>
      </w:r>
    </w:p>
    <w:p w14:paraId="507F688D" w14:textId="77777777" w:rsidR="00806983" w:rsidRPr="00691258" w:rsidRDefault="001778A6" w:rsidP="00806983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Valve repair</w:t>
      </w:r>
    </w:p>
    <w:p w14:paraId="42DAD33F" w14:textId="77777777" w:rsidR="00806983" w:rsidRPr="00691258" w:rsidRDefault="001778A6" w:rsidP="00806983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Can be done when the problem is caused by valve issues</w:t>
      </w:r>
    </w:p>
    <w:p w14:paraId="5FE6F28C" w14:textId="77777777" w:rsidR="00806983" w:rsidRPr="00691258" w:rsidRDefault="001778A6" w:rsidP="00806983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Device Implant</w:t>
      </w:r>
    </w:p>
    <w:p w14:paraId="39F3DCD2" w14:textId="77777777" w:rsidR="00806983" w:rsidRPr="00691258" w:rsidRDefault="001778A6" w:rsidP="00806983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To surgically impact a device to assist the heart to pump blood effectively such as ventricular assist devices, ICDs, and pacemakers.</w:t>
      </w:r>
    </w:p>
    <w:p w14:paraId="5B6B36B5" w14:textId="77777777" w:rsidR="00806983" w:rsidRPr="00691258" w:rsidRDefault="001778A6" w:rsidP="00806983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Heart Transplant</w:t>
      </w:r>
    </w:p>
    <w:p w14:paraId="3B1EB677" w14:textId="77777777" w:rsidR="00806983" w:rsidRPr="00691258" w:rsidRDefault="001778A6" w:rsidP="00806983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This is an option when the heart is too damaged to function despite the treatments above.</w:t>
      </w:r>
    </w:p>
    <w:p w14:paraId="244ABE9C" w14:textId="77777777" w:rsidR="00806983" w:rsidRPr="00691258" w:rsidRDefault="00806983" w:rsidP="0080698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Recommended Diet</w:t>
      </w:r>
    </w:p>
    <w:p w14:paraId="627F362B" w14:textId="77777777" w:rsidR="00806983" w:rsidRPr="00691258" w:rsidRDefault="001778A6" w:rsidP="00806983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Sodium free diets – to contain blood pressure</w:t>
      </w:r>
    </w:p>
    <w:p w14:paraId="454E051C" w14:textId="77777777" w:rsidR="00806983" w:rsidRPr="00691258" w:rsidRDefault="00806983" w:rsidP="00806983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 xml:space="preserve">Foods </w:t>
      </w:r>
      <w:r w:rsidR="001778A6" w:rsidRPr="00691258">
        <w:rPr>
          <w:rFonts w:ascii="Times New Roman" w:hAnsi="Times New Roman" w:cs="Times New Roman"/>
          <w:sz w:val="24"/>
          <w:szCs w:val="24"/>
        </w:rPr>
        <w:t>with minimal sodium to reduce blood pressure</w:t>
      </w:r>
    </w:p>
    <w:p w14:paraId="5D26D5D1" w14:textId="77777777" w:rsidR="00806983" w:rsidRPr="00691258" w:rsidRDefault="00F43476" w:rsidP="00806983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Reduce or eliminate salt in the foods</w:t>
      </w:r>
    </w:p>
    <w:p w14:paraId="35E59A2E" w14:textId="77777777" w:rsidR="00F43476" w:rsidRPr="00691258" w:rsidRDefault="00F43476" w:rsidP="00F43476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Reduced sugar and fats</w:t>
      </w:r>
    </w:p>
    <w:p w14:paraId="445895BA" w14:textId="77777777" w:rsidR="00F43476" w:rsidRPr="00691258" w:rsidRDefault="00F43476" w:rsidP="00F43476">
      <w:pPr>
        <w:pStyle w:val="ListParagraph"/>
        <w:numPr>
          <w:ilvl w:val="3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It is important to contain weight to improve functioning of the cardiac system</w:t>
      </w:r>
    </w:p>
    <w:p w14:paraId="1574D132" w14:textId="77777777" w:rsidR="00806983" w:rsidRPr="00691258" w:rsidRDefault="00806983" w:rsidP="0080698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Nursing Assessment/Interventions</w:t>
      </w:r>
    </w:p>
    <w:p w14:paraId="3D8A2FB9" w14:textId="77777777" w:rsidR="00806983" w:rsidRPr="00691258" w:rsidRDefault="00806983" w:rsidP="00F43476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History and physical exam</w:t>
      </w:r>
    </w:p>
    <w:p w14:paraId="7955ADC3" w14:textId="77777777" w:rsidR="00F43476" w:rsidRPr="00691258" w:rsidRDefault="00F43476" w:rsidP="00F43476">
      <w:pPr>
        <w:pStyle w:val="ListParagraph"/>
        <w:numPr>
          <w:ilvl w:val="1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Assessments</w:t>
      </w:r>
    </w:p>
    <w:p w14:paraId="66F7FEB5" w14:textId="77777777" w:rsidR="00806983" w:rsidRPr="00691258" w:rsidRDefault="00F43476" w:rsidP="00F43476">
      <w:pPr>
        <w:pStyle w:val="ListParagraph"/>
        <w:numPr>
          <w:ilvl w:val="2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 xml:space="preserve">Electrocardiography </w:t>
      </w:r>
    </w:p>
    <w:p w14:paraId="52F3631C" w14:textId="77777777" w:rsidR="00F43476" w:rsidRPr="00691258" w:rsidRDefault="00F43476" w:rsidP="00F43476">
      <w:pPr>
        <w:pStyle w:val="ListParagraph"/>
        <w:numPr>
          <w:ilvl w:val="2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Coronary angiogram</w:t>
      </w:r>
    </w:p>
    <w:p w14:paraId="5E2DFE97" w14:textId="77777777" w:rsidR="00F43476" w:rsidRPr="00691258" w:rsidRDefault="00F43476" w:rsidP="00F43476">
      <w:pPr>
        <w:pStyle w:val="ListParagraph"/>
        <w:numPr>
          <w:ilvl w:val="2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Heart CT scan</w:t>
      </w:r>
    </w:p>
    <w:p w14:paraId="258CC365" w14:textId="77777777" w:rsidR="00F43476" w:rsidRPr="00691258" w:rsidRDefault="00F43476" w:rsidP="00F43476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Interventions to reduce risks and enhance heart functioning</w:t>
      </w:r>
    </w:p>
    <w:p w14:paraId="2430B9AF" w14:textId="77777777" w:rsidR="00F43476" w:rsidRPr="00691258" w:rsidRDefault="00F43476" w:rsidP="00F43476">
      <w:pPr>
        <w:pStyle w:val="ListParagraph"/>
        <w:numPr>
          <w:ilvl w:val="1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Medications</w:t>
      </w:r>
    </w:p>
    <w:p w14:paraId="7C5026B1" w14:textId="77777777" w:rsidR="00F43476" w:rsidRPr="00691258" w:rsidRDefault="00F43476" w:rsidP="00F43476">
      <w:pPr>
        <w:pStyle w:val="ListParagraph"/>
        <w:numPr>
          <w:ilvl w:val="1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Low sodium diet</w:t>
      </w:r>
    </w:p>
    <w:p w14:paraId="29E95661" w14:textId="77777777" w:rsidR="00F43476" w:rsidRPr="00691258" w:rsidRDefault="00F43476" w:rsidP="00F43476">
      <w:pPr>
        <w:pStyle w:val="ListParagraph"/>
        <w:numPr>
          <w:ilvl w:val="1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Exercise</w:t>
      </w:r>
    </w:p>
    <w:p w14:paraId="77A3874D" w14:textId="77777777" w:rsidR="00806983" w:rsidRPr="00691258" w:rsidRDefault="00806983" w:rsidP="0080698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Education</w:t>
      </w:r>
    </w:p>
    <w:p w14:paraId="578A7A6D" w14:textId="77777777" w:rsidR="00F43476" w:rsidRPr="00691258" w:rsidRDefault="00F43476" w:rsidP="00F43476">
      <w:pPr>
        <w:pStyle w:val="ListParagraph"/>
        <w:numPr>
          <w:ilvl w:val="3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Dieting education</w:t>
      </w:r>
    </w:p>
    <w:p w14:paraId="76877F56" w14:textId="77777777" w:rsidR="00F43476" w:rsidRPr="00691258" w:rsidRDefault="00F43476" w:rsidP="00F43476">
      <w:pPr>
        <w:pStyle w:val="ListParagraph"/>
        <w:numPr>
          <w:ilvl w:val="3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 xml:space="preserve">Smoking cessation </w:t>
      </w:r>
    </w:p>
    <w:p w14:paraId="472CFAFB" w14:textId="77777777" w:rsidR="00806983" w:rsidRPr="00691258" w:rsidRDefault="00F43476" w:rsidP="00F43476">
      <w:pPr>
        <w:pStyle w:val="ListParagraph"/>
        <w:numPr>
          <w:ilvl w:val="3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Self-care techniques</w:t>
      </w:r>
    </w:p>
    <w:p w14:paraId="23A54906" w14:textId="77777777" w:rsidR="00691258" w:rsidRPr="00691258" w:rsidRDefault="00691258" w:rsidP="0069125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Adherence</w:t>
      </w:r>
    </w:p>
    <w:p w14:paraId="16EF3CDB" w14:textId="77777777" w:rsidR="00691258" w:rsidRPr="00691258" w:rsidRDefault="00691258" w:rsidP="0069125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Barriers to adherence</w:t>
      </w:r>
    </w:p>
    <w:p w14:paraId="72FE5095" w14:textId="77777777" w:rsidR="00691258" w:rsidRPr="00691258" w:rsidRDefault="00691258" w:rsidP="00691258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 xml:space="preserve"> Income </w:t>
      </w:r>
    </w:p>
    <w:p w14:paraId="216658B8" w14:textId="77777777" w:rsidR="00691258" w:rsidRPr="00691258" w:rsidRDefault="00691258" w:rsidP="00691258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Religious beliefs</w:t>
      </w:r>
    </w:p>
    <w:p w14:paraId="6E665698" w14:textId="77777777" w:rsidR="00691258" w:rsidRPr="00691258" w:rsidRDefault="00691258" w:rsidP="00691258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Psychosocial issues</w:t>
      </w:r>
    </w:p>
    <w:p w14:paraId="6714F78F" w14:textId="77777777" w:rsidR="00691258" w:rsidRPr="00691258" w:rsidRDefault="00691258" w:rsidP="00691258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Fear of side effects</w:t>
      </w:r>
    </w:p>
    <w:p w14:paraId="2A6A09FC" w14:textId="77777777" w:rsidR="00806983" w:rsidRPr="00691258" w:rsidRDefault="00691258" w:rsidP="0069125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Strategies to promote adherence</w:t>
      </w:r>
    </w:p>
    <w:p w14:paraId="410DC4A4" w14:textId="77777777" w:rsidR="00691258" w:rsidRPr="00691258" w:rsidRDefault="00691258" w:rsidP="00691258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Identify cost-cutting strategies</w:t>
      </w:r>
    </w:p>
    <w:p w14:paraId="483D94FB" w14:textId="77777777" w:rsidR="00691258" w:rsidRDefault="00691258" w:rsidP="00691258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258">
        <w:rPr>
          <w:rFonts w:ascii="Times New Roman" w:hAnsi="Times New Roman" w:cs="Times New Roman"/>
          <w:sz w:val="24"/>
          <w:szCs w:val="24"/>
        </w:rPr>
        <w:t>Address mental, psychosocial barriers</w:t>
      </w:r>
    </w:p>
    <w:p w14:paraId="7D892D02" w14:textId="77777777" w:rsidR="00691258" w:rsidRDefault="00691258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12909F0A" w14:textId="77777777" w:rsidR="00691258" w:rsidRDefault="00691258" w:rsidP="005C7A51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References</w:t>
      </w:r>
    </w:p>
    <w:p w14:paraId="5131F91B" w14:textId="77777777" w:rsidR="00691258" w:rsidRPr="00691258" w:rsidRDefault="00691258" w:rsidP="005C7A51">
      <w:pPr>
        <w:ind w:left="720" w:hanging="720"/>
        <w:jc w:val="both"/>
        <w:rPr>
          <w:rFonts w:cs="Times New Roman"/>
          <w:color w:val="222222"/>
          <w:szCs w:val="20"/>
          <w:shd w:val="clear" w:color="auto" w:fill="FFFFFF"/>
        </w:rPr>
      </w:pPr>
      <w:r w:rsidRPr="00691258">
        <w:rPr>
          <w:rFonts w:cs="Times New Roman"/>
          <w:color w:val="222222"/>
          <w:szCs w:val="20"/>
          <w:shd w:val="clear" w:color="auto" w:fill="FFFFFF"/>
        </w:rPr>
        <w:t xml:space="preserve">Arrigo, M., </w:t>
      </w:r>
      <w:proofErr w:type="spellStart"/>
      <w:r w:rsidRPr="00691258">
        <w:rPr>
          <w:rFonts w:cs="Times New Roman"/>
          <w:color w:val="222222"/>
          <w:szCs w:val="20"/>
          <w:shd w:val="clear" w:color="auto" w:fill="FFFFFF"/>
        </w:rPr>
        <w:t>Parissis</w:t>
      </w:r>
      <w:proofErr w:type="spellEnd"/>
      <w:r w:rsidRPr="00691258">
        <w:rPr>
          <w:rFonts w:cs="Times New Roman"/>
          <w:color w:val="222222"/>
          <w:szCs w:val="20"/>
          <w:shd w:val="clear" w:color="auto" w:fill="FFFFFF"/>
        </w:rPr>
        <w:t xml:space="preserve">, J. T., Akiyama, E., &amp; </w:t>
      </w:r>
      <w:proofErr w:type="spellStart"/>
      <w:r w:rsidRPr="00691258">
        <w:rPr>
          <w:rFonts w:cs="Times New Roman"/>
          <w:color w:val="222222"/>
          <w:szCs w:val="20"/>
          <w:shd w:val="clear" w:color="auto" w:fill="FFFFFF"/>
        </w:rPr>
        <w:t>Mebazaa</w:t>
      </w:r>
      <w:proofErr w:type="spellEnd"/>
      <w:r w:rsidRPr="00691258">
        <w:rPr>
          <w:rFonts w:cs="Times New Roman"/>
          <w:color w:val="222222"/>
          <w:szCs w:val="20"/>
          <w:shd w:val="clear" w:color="auto" w:fill="FFFFFF"/>
        </w:rPr>
        <w:t xml:space="preserve">, A. (2016). Understanding acute heart failure: pathophysiology and diagnosis. </w:t>
      </w:r>
      <w:r w:rsidRPr="00691258">
        <w:rPr>
          <w:rFonts w:cs="Times New Roman"/>
          <w:i/>
          <w:iCs/>
          <w:color w:val="222222"/>
          <w:szCs w:val="20"/>
        </w:rPr>
        <w:t>European Heart Journal Supplements</w:t>
      </w:r>
      <w:r w:rsidRPr="00691258">
        <w:rPr>
          <w:rFonts w:cs="Times New Roman"/>
          <w:color w:val="222222"/>
          <w:szCs w:val="20"/>
          <w:shd w:val="clear" w:color="auto" w:fill="FFFFFF"/>
        </w:rPr>
        <w:t xml:space="preserve">, </w:t>
      </w:r>
      <w:r w:rsidRPr="00691258">
        <w:rPr>
          <w:rFonts w:cs="Times New Roman"/>
          <w:i/>
          <w:iCs/>
          <w:color w:val="222222"/>
          <w:szCs w:val="20"/>
        </w:rPr>
        <w:t>18</w:t>
      </w:r>
      <w:r w:rsidRPr="00691258">
        <w:rPr>
          <w:rFonts w:cs="Times New Roman"/>
          <w:color w:val="222222"/>
          <w:szCs w:val="20"/>
          <w:shd w:val="clear" w:color="auto" w:fill="FFFFFF"/>
        </w:rPr>
        <w:t>(</w:t>
      </w:r>
      <w:proofErr w:type="spellStart"/>
      <w:r w:rsidRPr="00691258">
        <w:rPr>
          <w:rFonts w:cs="Times New Roman"/>
          <w:color w:val="222222"/>
          <w:szCs w:val="20"/>
          <w:shd w:val="clear" w:color="auto" w:fill="FFFFFF"/>
        </w:rPr>
        <w:t>suppl_G</w:t>
      </w:r>
      <w:proofErr w:type="spellEnd"/>
      <w:r w:rsidRPr="00691258">
        <w:rPr>
          <w:rFonts w:cs="Times New Roman"/>
          <w:color w:val="222222"/>
          <w:szCs w:val="20"/>
          <w:shd w:val="clear" w:color="auto" w:fill="FFFFFF"/>
        </w:rPr>
        <w:t>), G11-G18.</w:t>
      </w:r>
    </w:p>
    <w:p w14:paraId="052E5CAD" w14:textId="77777777" w:rsidR="00691258" w:rsidRPr="00691258" w:rsidRDefault="00691258" w:rsidP="005C7A51">
      <w:pPr>
        <w:ind w:left="720" w:hanging="720"/>
        <w:jc w:val="both"/>
        <w:rPr>
          <w:rFonts w:cs="Times New Roman"/>
          <w:color w:val="222222"/>
          <w:szCs w:val="20"/>
          <w:shd w:val="clear" w:color="auto" w:fill="FFFFFF"/>
        </w:rPr>
      </w:pPr>
      <w:proofErr w:type="spellStart"/>
      <w:r w:rsidRPr="00691258">
        <w:rPr>
          <w:rFonts w:cs="Times New Roman"/>
          <w:color w:val="222222"/>
          <w:szCs w:val="20"/>
          <w:shd w:val="clear" w:color="auto" w:fill="FFFFFF"/>
        </w:rPr>
        <w:t>Dharmarajan</w:t>
      </w:r>
      <w:proofErr w:type="spellEnd"/>
      <w:r w:rsidRPr="00691258">
        <w:rPr>
          <w:rFonts w:cs="Times New Roman"/>
          <w:color w:val="222222"/>
          <w:szCs w:val="20"/>
          <w:shd w:val="clear" w:color="auto" w:fill="FFFFFF"/>
        </w:rPr>
        <w:t xml:space="preserve">, K., &amp; Rich, M. W. (2017). Epidemiology, pathophysiology, and prognosis of heart failure in older adults. </w:t>
      </w:r>
      <w:r w:rsidRPr="00691258">
        <w:rPr>
          <w:rFonts w:cs="Times New Roman"/>
          <w:i/>
          <w:iCs/>
          <w:color w:val="222222"/>
          <w:szCs w:val="20"/>
        </w:rPr>
        <w:t>Heart failure clinics</w:t>
      </w:r>
      <w:r w:rsidRPr="00691258">
        <w:rPr>
          <w:rFonts w:cs="Times New Roman"/>
          <w:color w:val="222222"/>
          <w:szCs w:val="20"/>
          <w:shd w:val="clear" w:color="auto" w:fill="FFFFFF"/>
        </w:rPr>
        <w:t xml:space="preserve">, </w:t>
      </w:r>
      <w:r w:rsidRPr="00691258">
        <w:rPr>
          <w:rFonts w:cs="Times New Roman"/>
          <w:i/>
          <w:iCs/>
          <w:color w:val="222222"/>
          <w:szCs w:val="20"/>
        </w:rPr>
        <w:t>13</w:t>
      </w:r>
      <w:r w:rsidRPr="00691258">
        <w:rPr>
          <w:rFonts w:cs="Times New Roman"/>
          <w:color w:val="222222"/>
          <w:szCs w:val="20"/>
          <w:shd w:val="clear" w:color="auto" w:fill="FFFFFF"/>
        </w:rPr>
        <w:t>(3), 417-426.</w:t>
      </w:r>
    </w:p>
    <w:p w14:paraId="5EA6007C" w14:textId="77777777" w:rsidR="00691258" w:rsidRPr="00691258" w:rsidRDefault="00691258" w:rsidP="005C7A51">
      <w:pPr>
        <w:ind w:left="720" w:hanging="720"/>
        <w:jc w:val="both"/>
        <w:rPr>
          <w:rFonts w:cs="Times New Roman"/>
          <w:color w:val="222222"/>
          <w:szCs w:val="20"/>
          <w:shd w:val="clear" w:color="auto" w:fill="FFFFFF"/>
        </w:rPr>
      </w:pPr>
      <w:r w:rsidRPr="00691258">
        <w:rPr>
          <w:rFonts w:cs="Times New Roman"/>
          <w:color w:val="222222"/>
          <w:szCs w:val="20"/>
          <w:shd w:val="clear" w:color="auto" w:fill="FFFFFF"/>
        </w:rPr>
        <w:t xml:space="preserve">Mentz, R. J., &amp; </w:t>
      </w:r>
      <w:proofErr w:type="spellStart"/>
      <w:r w:rsidRPr="00691258">
        <w:rPr>
          <w:rFonts w:cs="Times New Roman"/>
          <w:color w:val="222222"/>
          <w:szCs w:val="20"/>
          <w:shd w:val="clear" w:color="auto" w:fill="FFFFFF"/>
        </w:rPr>
        <w:t>O'connor</w:t>
      </w:r>
      <w:proofErr w:type="spellEnd"/>
      <w:r w:rsidRPr="00691258">
        <w:rPr>
          <w:rFonts w:cs="Times New Roman"/>
          <w:color w:val="222222"/>
          <w:szCs w:val="20"/>
          <w:shd w:val="clear" w:color="auto" w:fill="FFFFFF"/>
        </w:rPr>
        <w:t xml:space="preserve">, C. M. (2016). Pathophysiology and clinical evaluation of acute heart failure. </w:t>
      </w:r>
      <w:r w:rsidRPr="00691258">
        <w:rPr>
          <w:rFonts w:cs="Times New Roman"/>
          <w:i/>
          <w:iCs/>
          <w:color w:val="222222"/>
          <w:szCs w:val="20"/>
        </w:rPr>
        <w:t>Nature Reviews Cardiology</w:t>
      </w:r>
      <w:r w:rsidRPr="00691258">
        <w:rPr>
          <w:rFonts w:cs="Times New Roman"/>
          <w:color w:val="222222"/>
          <w:szCs w:val="20"/>
          <w:shd w:val="clear" w:color="auto" w:fill="FFFFFF"/>
        </w:rPr>
        <w:t xml:space="preserve">, </w:t>
      </w:r>
      <w:r w:rsidRPr="00691258">
        <w:rPr>
          <w:rFonts w:cs="Times New Roman"/>
          <w:i/>
          <w:iCs/>
          <w:color w:val="222222"/>
          <w:szCs w:val="20"/>
        </w:rPr>
        <w:t>13</w:t>
      </w:r>
      <w:r w:rsidRPr="00691258">
        <w:rPr>
          <w:rFonts w:cs="Times New Roman"/>
          <w:color w:val="222222"/>
          <w:szCs w:val="20"/>
          <w:shd w:val="clear" w:color="auto" w:fill="FFFFFF"/>
        </w:rPr>
        <w:t>(1), 28.</w:t>
      </w:r>
    </w:p>
    <w:p w14:paraId="216D7243" w14:textId="77777777" w:rsidR="00691258" w:rsidRPr="00691258" w:rsidRDefault="00691258" w:rsidP="005C7A51">
      <w:pPr>
        <w:ind w:left="720" w:hanging="720"/>
        <w:jc w:val="both"/>
        <w:rPr>
          <w:rFonts w:cs="Times New Roman"/>
          <w:sz w:val="32"/>
          <w:szCs w:val="24"/>
        </w:rPr>
      </w:pPr>
      <w:proofErr w:type="spellStart"/>
      <w:r w:rsidRPr="00691258">
        <w:rPr>
          <w:rFonts w:cs="Times New Roman"/>
          <w:color w:val="222222"/>
          <w:szCs w:val="20"/>
          <w:shd w:val="clear" w:color="auto" w:fill="FFFFFF"/>
        </w:rPr>
        <w:t>Vedel</w:t>
      </w:r>
      <w:proofErr w:type="spellEnd"/>
      <w:r w:rsidRPr="00691258">
        <w:rPr>
          <w:rFonts w:cs="Times New Roman"/>
          <w:color w:val="222222"/>
          <w:szCs w:val="20"/>
          <w:shd w:val="clear" w:color="auto" w:fill="FFFFFF"/>
        </w:rPr>
        <w:t xml:space="preserve">, I., &amp; </w:t>
      </w:r>
      <w:proofErr w:type="spellStart"/>
      <w:r w:rsidRPr="00691258">
        <w:rPr>
          <w:rFonts w:cs="Times New Roman"/>
          <w:color w:val="222222"/>
          <w:szCs w:val="20"/>
          <w:shd w:val="clear" w:color="auto" w:fill="FFFFFF"/>
        </w:rPr>
        <w:t>Khanassov</w:t>
      </w:r>
      <w:proofErr w:type="spellEnd"/>
      <w:r w:rsidRPr="00691258">
        <w:rPr>
          <w:rFonts w:cs="Times New Roman"/>
          <w:color w:val="222222"/>
          <w:szCs w:val="20"/>
          <w:shd w:val="clear" w:color="auto" w:fill="FFFFFF"/>
        </w:rPr>
        <w:t xml:space="preserve">, V. (2015). Transitional care for patients with congestive heart failure: a systematic review and meta-analysis. </w:t>
      </w:r>
      <w:r w:rsidRPr="00691258">
        <w:rPr>
          <w:rFonts w:cs="Times New Roman"/>
          <w:i/>
          <w:iCs/>
          <w:color w:val="222222"/>
          <w:szCs w:val="20"/>
        </w:rPr>
        <w:t>The Annals of Family Medicine</w:t>
      </w:r>
      <w:r w:rsidRPr="00691258">
        <w:rPr>
          <w:rFonts w:cs="Times New Roman"/>
          <w:color w:val="222222"/>
          <w:szCs w:val="20"/>
          <w:shd w:val="clear" w:color="auto" w:fill="FFFFFF"/>
        </w:rPr>
        <w:t xml:space="preserve">, </w:t>
      </w:r>
      <w:r w:rsidRPr="00691258">
        <w:rPr>
          <w:rFonts w:cs="Times New Roman"/>
          <w:i/>
          <w:iCs/>
          <w:color w:val="222222"/>
          <w:szCs w:val="20"/>
        </w:rPr>
        <w:t>13</w:t>
      </w:r>
      <w:r w:rsidRPr="00691258">
        <w:rPr>
          <w:rFonts w:cs="Times New Roman"/>
          <w:color w:val="222222"/>
          <w:szCs w:val="20"/>
          <w:shd w:val="clear" w:color="auto" w:fill="FFFFFF"/>
        </w:rPr>
        <w:t>(6), 562-571.</w:t>
      </w:r>
    </w:p>
    <w:sectPr w:rsidR="00691258" w:rsidRPr="00691258" w:rsidSect="00A86989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10459" w14:textId="77777777" w:rsidR="00A04418" w:rsidRDefault="00A04418" w:rsidP="00A86989">
      <w:pPr>
        <w:spacing w:after="0" w:line="240" w:lineRule="auto"/>
      </w:pPr>
      <w:r>
        <w:separator/>
      </w:r>
    </w:p>
  </w:endnote>
  <w:endnote w:type="continuationSeparator" w:id="0">
    <w:p w14:paraId="2F406A84" w14:textId="77777777" w:rsidR="00A04418" w:rsidRDefault="00A04418" w:rsidP="00A8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2716C" w14:textId="77777777" w:rsidR="00A04418" w:rsidRDefault="00A04418" w:rsidP="00A86989">
      <w:pPr>
        <w:spacing w:after="0" w:line="240" w:lineRule="auto"/>
      </w:pPr>
      <w:r>
        <w:separator/>
      </w:r>
    </w:p>
  </w:footnote>
  <w:footnote w:type="continuationSeparator" w:id="0">
    <w:p w14:paraId="0402E5AD" w14:textId="77777777" w:rsidR="00A04418" w:rsidRDefault="00A04418" w:rsidP="00A86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7F632" w14:textId="12C72F26" w:rsidR="00A86989" w:rsidRDefault="005C7A51" w:rsidP="00A86989">
    <w:pPr>
      <w:pStyle w:val="Header"/>
      <w:jc w:val="both"/>
    </w:pPr>
    <w:r>
      <w:t>CONGESTIVE HEART DISEASE OUTLINE</w:t>
    </w:r>
    <w:r w:rsidR="00A86989">
      <w:tab/>
    </w:r>
    <w:r w:rsidR="00A86989">
      <w:tab/>
    </w:r>
    <w:r w:rsidR="00A86989">
      <w:fldChar w:fldCharType="begin"/>
    </w:r>
    <w:r w:rsidR="00A86989">
      <w:instrText xml:space="preserve"> PAGE   \* MERGEFORMAT </w:instrText>
    </w:r>
    <w:r w:rsidR="00A86989">
      <w:fldChar w:fldCharType="separate"/>
    </w:r>
    <w:r w:rsidR="00DE38A1">
      <w:rPr>
        <w:noProof/>
      </w:rPr>
      <w:t>3</w:t>
    </w:r>
    <w:r w:rsidR="00A86989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0F0FE" w14:textId="522E8416" w:rsidR="00A86989" w:rsidRDefault="00A86989" w:rsidP="00A86989">
    <w:pPr>
      <w:pStyle w:val="Header"/>
      <w:jc w:val="both"/>
    </w:pPr>
    <w:r>
      <w:t xml:space="preserve">Running head: </w:t>
    </w:r>
    <w:r w:rsidR="005C7A51">
      <w:t>CONGESTIVE HEART DISEASE OUTLINE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7783F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52E"/>
    <w:multiLevelType w:val="hybridMultilevel"/>
    <w:tmpl w:val="B9D0FB38"/>
    <w:lvl w:ilvl="0" w:tplc="C866A522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0E91B60"/>
    <w:multiLevelType w:val="hybridMultilevel"/>
    <w:tmpl w:val="63121318"/>
    <w:lvl w:ilvl="0" w:tplc="DEC83636">
      <w:start w:val="1"/>
      <w:numFmt w:val="lowerLetter"/>
      <w:lvlText w:val="%1."/>
      <w:lvlJc w:val="left"/>
      <w:pPr>
        <w:ind w:left="2160" w:hanging="360"/>
      </w:pPr>
      <w:rPr>
        <w:color w:val="111111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17E7B2D"/>
    <w:multiLevelType w:val="hybridMultilevel"/>
    <w:tmpl w:val="71449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313EA"/>
    <w:multiLevelType w:val="hybridMultilevel"/>
    <w:tmpl w:val="C7F207B6"/>
    <w:lvl w:ilvl="0" w:tplc="5A7EE6D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664009"/>
    <w:multiLevelType w:val="hybridMultilevel"/>
    <w:tmpl w:val="D8B082A4"/>
    <w:lvl w:ilvl="0" w:tplc="2E025BB8">
      <w:start w:val="1"/>
      <w:numFmt w:val="lowerLetter"/>
      <w:lvlText w:val="%1."/>
      <w:lvlJc w:val="left"/>
      <w:pPr>
        <w:ind w:left="2160" w:hanging="360"/>
      </w:pPr>
      <w:rPr>
        <w:color w:val="11111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258CF"/>
    <w:multiLevelType w:val="hybridMultilevel"/>
    <w:tmpl w:val="46AA5EDE"/>
    <w:lvl w:ilvl="0" w:tplc="548E2B88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253E2C"/>
    <w:multiLevelType w:val="hybridMultilevel"/>
    <w:tmpl w:val="1BA87ED2"/>
    <w:lvl w:ilvl="0" w:tplc="127EDD0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E7108E5"/>
    <w:multiLevelType w:val="hybridMultilevel"/>
    <w:tmpl w:val="F95E2744"/>
    <w:lvl w:ilvl="0" w:tplc="C07A8BDC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E72D91"/>
    <w:multiLevelType w:val="hybridMultilevel"/>
    <w:tmpl w:val="30B26828"/>
    <w:lvl w:ilvl="0" w:tplc="3C00242C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9584F57"/>
    <w:multiLevelType w:val="hybridMultilevel"/>
    <w:tmpl w:val="8FA662E6"/>
    <w:lvl w:ilvl="0" w:tplc="A030F9E6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B5B0CAD"/>
    <w:multiLevelType w:val="hybridMultilevel"/>
    <w:tmpl w:val="019C0290"/>
    <w:lvl w:ilvl="0" w:tplc="FBE07B08">
      <w:start w:val="2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97AC4"/>
    <w:multiLevelType w:val="hybridMultilevel"/>
    <w:tmpl w:val="D858254A"/>
    <w:lvl w:ilvl="0" w:tplc="E480BCA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232632"/>
    <w:multiLevelType w:val="hybridMultilevel"/>
    <w:tmpl w:val="BF4E8D82"/>
    <w:lvl w:ilvl="0" w:tplc="9AF8BC92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982FEA"/>
    <w:multiLevelType w:val="hybridMultilevel"/>
    <w:tmpl w:val="4A702C64"/>
    <w:lvl w:ilvl="0" w:tplc="597C704A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B46368C"/>
    <w:multiLevelType w:val="hybridMultilevel"/>
    <w:tmpl w:val="5A3E6568"/>
    <w:lvl w:ilvl="0" w:tplc="F89C37A6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607D69"/>
    <w:multiLevelType w:val="hybridMultilevel"/>
    <w:tmpl w:val="6B785ED6"/>
    <w:lvl w:ilvl="0" w:tplc="A3AA3CEE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  <w:color w:val="111111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F4D3E7F"/>
    <w:multiLevelType w:val="hybridMultilevel"/>
    <w:tmpl w:val="6F2EDB0C"/>
    <w:lvl w:ilvl="0" w:tplc="1D828E66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  <w:color w:val="111111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02F7CC4"/>
    <w:multiLevelType w:val="hybridMultilevel"/>
    <w:tmpl w:val="5AE80E8E"/>
    <w:lvl w:ilvl="0" w:tplc="ABBA70BC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4506871"/>
    <w:multiLevelType w:val="hybridMultilevel"/>
    <w:tmpl w:val="5C72D64A"/>
    <w:lvl w:ilvl="0" w:tplc="DEC83636">
      <w:start w:val="1"/>
      <w:numFmt w:val="lowerLetter"/>
      <w:lvlText w:val="%1."/>
      <w:lvlJc w:val="left"/>
      <w:pPr>
        <w:ind w:left="2160" w:hanging="360"/>
      </w:pPr>
      <w:rPr>
        <w:color w:val="111111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B0F47B4"/>
    <w:multiLevelType w:val="hybridMultilevel"/>
    <w:tmpl w:val="E46CA1A8"/>
    <w:lvl w:ilvl="0" w:tplc="99D889F6">
      <w:start w:val="1"/>
      <w:numFmt w:val="upperRoman"/>
      <w:lvlText w:val="%1."/>
      <w:lvlJc w:val="left"/>
      <w:pPr>
        <w:ind w:left="1080" w:hanging="720"/>
      </w:pPr>
    </w:lvl>
    <w:lvl w:ilvl="1" w:tplc="8A22D61C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18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830DA"/>
    <w:multiLevelType w:val="hybridMultilevel"/>
    <w:tmpl w:val="52EEE46E"/>
    <w:lvl w:ilvl="0" w:tplc="AFC6EE22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9375625"/>
    <w:multiLevelType w:val="hybridMultilevel"/>
    <w:tmpl w:val="8B1E62CE"/>
    <w:lvl w:ilvl="0" w:tplc="F6EC692A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color w:val="111111"/>
        <w:sz w:val="24"/>
        <w:szCs w:val="24"/>
      </w:rPr>
    </w:lvl>
    <w:lvl w:ilvl="1" w:tplc="64A47882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 w:hint="default"/>
        <w:sz w:val="24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ED56AAB"/>
    <w:multiLevelType w:val="hybridMultilevel"/>
    <w:tmpl w:val="DB20F5BA"/>
    <w:lvl w:ilvl="0" w:tplc="131A1D3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3E92341"/>
    <w:multiLevelType w:val="hybridMultilevel"/>
    <w:tmpl w:val="9146AA5E"/>
    <w:lvl w:ilvl="0" w:tplc="EF542722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92D1ED9"/>
    <w:multiLevelType w:val="hybridMultilevel"/>
    <w:tmpl w:val="C0306312"/>
    <w:lvl w:ilvl="0" w:tplc="63C01BB8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B462A4A"/>
    <w:multiLevelType w:val="hybridMultilevel"/>
    <w:tmpl w:val="C5BC307A"/>
    <w:lvl w:ilvl="0" w:tplc="72581230">
      <w:start w:val="1"/>
      <w:numFmt w:val="upperLetter"/>
      <w:lvlText w:val="%1."/>
      <w:lvlJc w:val="left"/>
      <w:pPr>
        <w:ind w:left="1530" w:hanging="360"/>
      </w:pPr>
      <w:rPr>
        <w:rFonts w:ascii="Times New Roman" w:eastAsiaTheme="minorHAnsi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1890" w:hanging="360"/>
      </w:pPr>
    </w:lvl>
    <w:lvl w:ilvl="2" w:tplc="04090019">
      <w:start w:val="1"/>
      <w:numFmt w:val="lowerLetter"/>
      <w:lvlText w:val="%3."/>
      <w:lvlJc w:val="lef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26" w15:restartNumberingAfterBreak="0">
    <w:nsid w:val="6FE60E55"/>
    <w:multiLevelType w:val="hybridMultilevel"/>
    <w:tmpl w:val="315047F2"/>
    <w:lvl w:ilvl="0" w:tplc="F5008D5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9550F3E"/>
    <w:multiLevelType w:val="hybridMultilevel"/>
    <w:tmpl w:val="DD686AE0"/>
    <w:lvl w:ilvl="0" w:tplc="04090013">
      <w:start w:val="1"/>
      <w:numFmt w:val="upp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7B2C239B"/>
    <w:multiLevelType w:val="hybridMultilevel"/>
    <w:tmpl w:val="C46260F2"/>
    <w:lvl w:ilvl="0" w:tplc="C9183AA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DF336A4"/>
    <w:multiLevelType w:val="hybridMultilevel"/>
    <w:tmpl w:val="FEDE1CF8"/>
    <w:lvl w:ilvl="0" w:tplc="17021B6A">
      <w:start w:val="1"/>
      <w:numFmt w:val="lowerLetter"/>
      <w:lvlText w:val="%1."/>
      <w:lvlJc w:val="left"/>
      <w:pPr>
        <w:ind w:left="2160" w:hanging="360"/>
      </w:pPr>
      <w:rPr>
        <w:color w:val="11111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989"/>
    <w:rsid w:val="000531E9"/>
    <w:rsid w:val="00176DA0"/>
    <w:rsid w:val="001778A6"/>
    <w:rsid w:val="00197180"/>
    <w:rsid w:val="001E1696"/>
    <w:rsid w:val="0035649E"/>
    <w:rsid w:val="005B1B02"/>
    <w:rsid w:val="005C6D87"/>
    <w:rsid w:val="005C7927"/>
    <w:rsid w:val="005C7A51"/>
    <w:rsid w:val="0061481D"/>
    <w:rsid w:val="00691258"/>
    <w:rsid w:val="006C77AE"/>
    <w:rsid w:val="00806983"/>
    <w:rsid w:val="0087783F"/>
    <w:rsid w:val="00A04418"/>
    <w:rsid w:val="00A86989"/>
    <w:rsid w:val="00AA6810"/>
    <w:rsid w:val="00AE1017"/>
    <w:rsid w:val="00DE38A1"/>
    <w:rsid w:val="00F4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EB19E"/>
  <w15:docId w15:val="{3F2940DA-63CB-754F-BA12-2BFB04FF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989"/>
  </w:style>
  <w:style w:type="paragraph" w:styleId="Footer">
    <w:name w:val="footer"/>
    <w:basedOn w:val="Normal"/>
    <w:link w:val="FooterChar"/>
    <w:uiPriority w:val="99"/>
    <w:unhideWhenUsed/>
    <w:rsid w:val="00A86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989"/>
  </w:style>
  <w:style w:type="paragraph" w:styleId="ListParagraph">
    <w:name w:val="List Paragraph"/>
    <w:basedOn w:val="Normal"/>
    <w:uiPriority w:val="34"/>
    <w:qFormat/>
    <w:rsid w:val="00806983"/>
    <w:pPr>
      <w:spacing w:line="25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4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Nayvi Rodriguez</cp:lastModifiedBy>
  <cp:revision>3</cp:revision>
  <dcterms:created xsi:type="dcterms:W3CDTF">2019-10-27T20:26:00Z</dcterms:created>
  <dcterms:modified xsi:type="dcterms:W3CDTF">2019-10-27T20:32:00Z</dcterms:modified>
</cp:coreProperties>
</file>